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AE78" w14:textId="77777777" w:rsidR="00E83395" w:rsidRPr="00E83395" w:rsidRDefault="00E83395" w:rsidP="00E83395">
      <w:pPr>
        <w:jc w:val="center"/>
        <w:rPr>
          <w:rFonts w:ascii="Arial" w:eastAsia="Times New Roman" w:hAnsi="Arial" w:cs="Arial"/>
        </w:rPr>
      </w:pPr>
      <w:r w:rsidRPr="00E83395">
        <w:rPr>
          <w:rFonts w:ascii="Arial" w:eastAsia="Times New Roman" w:hAnsi="Arial" w:cs="Arial"/>
        </w:rPr>
        <w:t>TECHNICAL MEMORANDUM</w:t>
      </w:r>
    </w:p>
    <w:p w14:paraId="01571853" w14:textId="77777777" w:rsidR="00E83395" w:rsidRPr="00E83395" w:rsidRDefault="00E83395" w:rsidP="00E83395">
      <w:pPr>
        <w:ind w:left="-1080"/>
        <w:jc w:val="center"/>
        <w:rPr>
          <w:rFonts w:ascii="CG Omega" w:eastAsia="Times New Roman" w:hAnsi="CG Omega" w:cs="Times New Roman"/>
          <w:sz w:val="16"/>
          <w:szCs w:val="16"/>
        </w:rPr>
      </w:pPr>
      <w:r w:rsidRPr="00E83395">
        <w:rPr>
          <w:rFonts w:ascii="Times New Roman" w:eastAsia="Times New Roman" w:hAnsi="Times New Roman" w:cs="Times New Roman"/>
        </w:rPr>
        <w:t xml:space="preserve">          </w:t>
      </w:r>
      <w:r w:rsidRPr="00E83395">
        <w:rPr>
          <w:rFonts w:ascii="CG Omega" w:eastAsia="Times New Roman" w:hAnsi="CG Omega" w:cs="Times New Roman"/>
          <w:sz w:val="16"/>
          <w:szCs w:val="16"/>
        </w:rPr>
        <w:t xml:space="preserve">    </w:t>
      </w:r>
    </w:p>
    <w:p w14:paraId="054CDCC2" w14:textId="77777777" w:rsidR="00E83395" w:rsidRPr="00E83395" w:rsidRDefault="00E83395" w:rsidP="00E83395">
      <w:pPr>
        <w:rPr>
          <w:rFonts w:ascii="CG Omega" w:eastAsia="Times New Roman" w:hAnsi="CG Omega" w:cs="Times New Roman"/>
          <w:sz w:val="16"/>
          <w:szCs w:val="16"/>
        </w:rPr>
      </w:pPr>
    </w:p>
    <w:p w14:paraId="70BD9F38" w14:textId="77777777" w:rsidR="00E83395" w:rsidRPr="00E83395" w:rsidRDefault="00E83395" w:rsidP="00E83395">
      <w:pPr>
        <w:jc w:val="both"/>
        <w:rPr>
          <w:rFonts w:ascii="Arial" w:eastAsia="Times New Roman" w:hAnsi="Arial" w:cs="Arial"/>
        </w:rPr>
      </w:pPr>
    </w:p>
    <w:p w14:paraId="35921B24" w14:textId="33AE11D2" w:rsidR="00E83395" w:rsidRPr="00E83395" w:rsidRDefault="00E83395" w:rsidP="00E83395">
      <w:pPr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E83395">
        <w:rPr>
          <w:rFonts w:ascii="Times New Roman" w:eastAsia="Times New Roman" w:hAnsi="Times New Roman" w:cs="Times New Roman"/>
          <w:sz w:val="22"/>
          <w:szCs w:val="22"/>
        </w:rPr>
        <w:instrText xml:space="preserve"> TIME \@ "MMMM d, yyyy" </w:instrText>
      </w:r>
      <w:r w:rsidRPr="00E8339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2"/>
          <w:szCs w:val="22"/>
        </w:rPr>
        <w:t>June 30, 2022</w:t>
      </w:r>
      <w:r w:rsidRPr="00E83395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14:paraId="41280EF7" w14:textId="77777777" w:rsidR="00E83395" w:rsidRPr="00E83395" w:rsidRDefault="00E83395" w:rsidP="00E8339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8D3003C" w14:textId="77777777" w:rsidR="00E83395" w:rsidRPr="00E83395" w:rsidRDefault="00E83395" w:rsidP="00E8339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1BCC3DC" w14:textId="77777777" w:rsidR="00E83395" w:rsidRPr="00E83395" w:rsidRDefault="00E83395" w:rsidP="00E8339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RE:</w:t>
      </w:r>
      <w:r w:rsidRPr="00E83395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 xml:space="preserve"> Class B Fire Rating Classification</w:t>
      </w:r>
    </w:p>
    <w:p w14:paraId="11B27C08" w14:textId="77777777" w:rsidR="00E83395" w:rsidRPr="00E83395" w:rsidRDefault="00E83395" w:rsidP="00E8339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 xml:space="preserve"> HPL Face with Fire Rated MDF Core</w:t>
      </w:r>
    </w:p>
    <w:p w14:paraId="074CFFB9" w14:textId="77777777" w:rsidR="00E83395" w:rsidRPr="00E83395" w:rsidRDefault="00E83395" w:rsidP="00E83395">
      <w:pPr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p w14:paraId="2FFB1441" w14:textId="5678AD57" w:rsidR="00E83395" w:rsidRDefault="00E83395" w:rsidP="00E8339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E9EB95F" w14:textId="77777777" w:rsidR="00E83395" w:rsidRPr="00E83395" w:rsidRDefault="00E83395" w:rsidP="00E8339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E44D65B" w14:textId="77777777" w:rsidR="00E83395" w:rsidRPr="00E83395" w:rsidRDefault="00E83395" w:rsidP="00E8339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1E04B9B" w14:textId="77777777" w:rsidR="00E83395" w:rsidRPr="00E83395" w:rsidRDefault="00E83395" w:rsidP="00E83395">
      <w:pPr>
        <w:spacing w:after="165"/>
        <w:rPr>
          <w:rFonts w:ascii="Times New Roman" w:eastAsia="Times New Roman" w:hAnsi="Times New Roman" w:cs="Times New Roman"/>
          <w:sz w:val="22"/>
          <w:szCs w:val="22"/>
        </w:rPr>
      </w:pPr>
      <w:bookmarkStart w:id="0" w:name="Letter_Text"/>
      <w:bookmarkEnd w:id="0"/>
      <w:r w:rsidRPr="00E83395">
        <w:rPr>
          <w:rFonts w:ascii="Times New Roman" w:eastAsia="Times New Roman" w:hAnsi="Times New Roman" w:cs="Times New Roman"/>
          <w:sz w:val="22"/>
          <w:szCs w:val="22"/>
        </w:rPr>
        <w:t>Our panels consist of the following series of three basic layers.</w:t>
      </w:r>
      <w:r w:rsidRPr="00E83395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4C15E63" w14:textId="77777777" w:rsidR="00E83395" w:rsidRPr="00E83395" w:rsidRDefault="00E83395" w:rsidP="00E83395">
      <w:pPr>
        <w:spacing w:after="165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E83395">
        <w:rPr>
          <w:rFonts w:ascii="Times New Roman" w:eastAsia="Times New Roman" w:hAnsi="Times New Roman" w:cs="Times New Roman"/>
          <w:sz w:val="22"/>
          <w:szCs w:val="22"/>
        </w:rPr>
        <w:tab/>
      </w:r>
      <w:r w:rsidRPr="00E83395">
        <w:rPr>
          <w:rFonts w:ascii="Times New Roman" w:eastAsia="Times New Roman" w:hAnsi="Times New Roman" w:cs="Times New Roman"/>
          <w:sz w:val="22"/>
          <w:szCs w:val="22"/>
          <w:u w:val="single"/>
        </w:rPr>
        <w:t>The Panel Face</w:t>
      </w:r>
    </w:p>
    <w:p w14:paraId="44939013" w14:textId="3FFFE172" w:rsidR="00E83395" w:rsidRPr="00E83395" w:rsidRDefault="00E83395" w:rsidP="00E83395">
      <w:pPr>
        <w:spacing w:after="165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>The exposed surface is a layer of high-pressure laminate .030" thick (Class C or less) for face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material.</w:t>
      </w:r>
    </w:p>
    <w:p w14:paraId="009DEF50" w14:textId="77777777" w:rsidR="00E83395" w:rsidRPr="00E83395" w:rsidRDefault="00E83395" w:rsidP="00E83395">
      <w:pPr>
        <w:spacing w:after="165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E83395">
        <w:rPr>
          <w:rFonts w:ascii="Times New Roman" w:eastAsia="Times New Roman" w:hAnsi="Times New Roman" w:cs="Times New Roman"/>
          <w:sz w:val="22"/>
          <w:szCs w:val="22"/>
        </w:rPr>
        <w:tab/>
      </w:r>
      <w:r w:rsidRPr="00E83395">
        <w:rPr>
          <w:rFonts w:ascii="Times New Roman" w:eastAsia="Times New Roman" w:hAnsi="Times New Roman" w:cs="Times New Roman"/>
          <w:sz w:val="22"/>
          <w:szCs w:val="22"/>
          <w:u w:val="single"/>
        </w:rPr>
        <w:t>The Panel Substrate</w:t>
      </w:r>
    </w:p>
    <w:p w14:paraId="45F289C2" w14:textId="77777777" w:rsidR="00E83395" w:rsidRPr="00E83395" w:rsidRDefault="00E83395" w:rsidP="00E83395">
      <w:pPr>
        <w:spacing w:after="165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>The substrate is 1/2” FR MDF (Class A) core.</w:t>
      </w:r>
    </w:p>
    <w:p w14:paraId="049BAC13" w14:textId="77777777" w:rsidR="00E83395" w:rsidRPr="00E83395" w:rsidRDefault="00E83395" w:rsidP="00E83395">
      <w:pPr>
        <w:spacing w:after="165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>MDF Core – Meets ASTM Class A requirements for flame spread &amp; smoke development.</w:t>
      </w:r>
    </w:p>
    <w:p w14:paraId="6325169D" w14:textId="77777777" w:rsidR="00E83395" w:rsidRPr="00E83395" w:rsidRDefault="00E83395" w:rsidP="00E83395">
      <w:pPr>
        <w:spacing w:after="165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E83395">
        <w:rPr>
          <w:rFonts w:ascii="Times New Roman" w:eastAsia="Times New Roman" w:hAnsi="Times New Roman" w:cs="Times New Roman"/>
          <w:sz w:val="22"/>
          <w:szCs w:val="22"/>
        </w:rPr>
        <w:tab/>
      </w:r>
      <w:r w:rsidRPr="00E83395">
        <w:rPr>
          <w:rFonts w:ascii="Times New Roman" w:eastAsia="Times New Roman" w:hAnsi="Times New Roman" w:cs="Times New Roman"/>
          <w:sz w:val="22"/>
          <w:szCs w:val="22"/>
          <w:u w:val="single"/>
        </w:rPr>
        <w:t>The Panel Backer</w:t>
      </w:r>
    </w:p>
    <w:p w14:paraId="20E16A57" w14:textId="77777777" w:rsidR="00E83395" w:rsidRPr="00E83395" w:rsidRDefault="00E83395" w:rsidP="00E83395">
      <w:pPr>
        <w:spacing w:after="165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>The balancing backer is a layer of regrind high pressure laminate that measures .025".</w:t>
      </w:r>
    </w:p>
    <w:p w14:paraId="02B95544" w14:textId="77777777" w:rsidR="00E83395" w:rsidRPr="00E83395" w:rsidRDefault="00E83395" w:rsidP="00E83395">
      <w:pPr>
        <w:spacing w:after="165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B08B406" w14:textId="77777777" w:rsidR="00E83395" w:rsidRPr="00E83395" w:rsidRDefault="00E83395" w:rsidP="00E83395">
      <w:pPr>
        <w:spacing w:after="165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 xml:space="preserve">The combination of the three layers shown above will meet ASTM E-84 fire rating for a Class B panel that has a flame spread of 75 or less along with a smoke development maximum of 450. </w:t>
      </w:r>
    </w:p>
    <w:p w14:paraId="480390D7" w14:textId="4BD866BD" w:rsidR="00317C43" w:rsidRDefault="00317C43" w:rsidP="00317C43">
      <w:pPr>
        <w:rPr>
          <w:rFonts w:ascii="Arial" w:hAnsi="Arial" w:cs="Arial"/>
        </w:rPr>
      </w:pPr>
    </w:p>
    <w:p w14:paraId="47EA4A4F" w14:textId="77777777" w:rsidR="00317C43" w:rsidRPr="00317C43" w:rsidRDefault="00317C43" w:rsidP="00317C43">
      <w:pPr>
        <w:rPr>
          <w:rFonts w:ascii="Arial" w:hAnsi="Arial" w:cs="Arial"/>
        </w:rPr>
      </w:pPr>
    </w:p>
    <w:p w14:paraId="6A9279E3" w14:textId="77777777" w:rsidR="003735E8" w:rsidRPr="007B195D" w:rsidRDefault="003735E8">
      <w:pPr>
        <w:rPr>
          <w:rFonts w:ascii="Arial" w:hAnsi="Arial" w:cs="Arial"/>
        </w:rPr>
      </w:pPr>
    </w:p>
    <w:sectPr w:rsidR="003735E8" w:rsidRPr="007B195D" w:rsidSect="00242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088B" w14:textId="77777777" w:rsidR="00C139BE" w:rsidRDefault="00C139BE" w:rsidP="003735E8">
      <w:r>
        <w:separator/>
      </w:r>
    </w:p>
  </w:endnote>
  <w:endnote w:type="continuationSeparator" w:id="0">
    <w:p w14:paraId="2F92D9A8" w14:textId="77777777" w:rsidR="00C139BE" w:rsidRDefault="00C139BE" w:rsidP="0037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F065" w14:textId="77777777" w:rsidR="002423EE" w:rsidRDefault="00242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5242" w14:textId="77777777" w:rsidR="003735E8" w:rsidRDefault="003735E8" w:rsidP="003735E8">
    <w:pPr>
      <w:pStyle w:val="Footer"/>
      <w:ind w:left="-720"/>
    </w:pPr>
    <w:r>
      <w:rPr>
        <w:noProof/>
      </w:rPr>
      <w:drawing>
        <wp:inline distT="0" distB="0" distL="0" distR="0" wp14:anchorId="7D392897" wp14:editId="14D7270A">
          <wp:extent cx="6858000" cy="89662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lite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9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0F5C" w14:textId="77777777" w:rsidR="002423EE" w:rsidRDefault="00242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B012" w14:textId="77777777" w:rsidR="00C139BE" w:rsidRDefault="00C139BE" w:rsidP="003735E8">
      <w:r>
        <w:separator/>
      </w:r>
    </w:p>
  </w:footnote>
  <w:footnote w:type="continuationSeparator" w:id="0">
    <w:p w14:paraId="06EB7AC7" w14:textId="77777777" w:rsidR="00C139BE" w:rsidRDefault="00C139BE" w:rsidP="0037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34C6" w14:textId="77777777" w:rsidR="002423EE" w:rsidRDefault="00242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FED3" w14:textId="77777777" w:rsidR="007B195D" w:rsidRDefault="003735E8" w:rsidP="002423EE">
    <w:pPr>
      <w:pStyle w:val="Header"/>
      <w:ind w:left="-720"/>
    </w:pPr>
    <w:r>
      <w:rPr>
        <w:noProof/>
      </w:rPr>
      <w:drawing>
        <wp:inline distT="0" distB="0" distL="0" distR="0" wp14:anchorId="6891F515" wp14:editId="42742841">
          <wp:extent cx="1638300" cy="1079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lite_letter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231B" w14:textId="77777777" w:rsidR="002423EE" w:rsidRDefault="00242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0366"/>
    <w:multiLevelType w:val="hybridMultilevel"/>
    <w:tmpl w:val="FED6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4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CB"/>
    <w:rsid w:val="000411CB"/>
    <w:rsid w:val="0007798F"/>
    <w:rsid w:val="000947E9"/>
    <w:rsid w:val="00191745"/>
    <w:rsid w:val="0019694D"/>
    <w:rsid w:val="001F18AE"/>
    <w:rsid w:val="002423EE"/>
    <w:rsid w:val="00281CBB"/>
    <w:rsid w:val="002C32C0"/>
    <w:rsid w:val="00317C43"/>
    <w:rsid w:val="003735E8"/>
    <w:rsid w:val="004F2804"/>
    <w:rsid w:val="00635C20"/>
    <w:rsid w:val="00647E23"/>
    <w:rsid w:val="0065007E"/>
    <w:rsid w:val="007B195D"/>
    <w:rsid w:val="00A434DE"/>
    <w:rsid w:val="00A67C80"/>
    <w:rsid w:val="00C05958"/>
    <w:rsid w:val="00C139BE"/>
    <w:rsid w:val="00D7264D"/>
    <w:rsid w:val="00E8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B19A"/>
  <w15:chartTrackingRefBased/>
  <w15:docId w15:val="{8E1D4749-A283-4DC2-8548-EEB4747F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5E8"/>
  </w:style>
  <w:style w:type="paragraph" w:styleId="Footer">
    <w:name w:val="footer"/>
    <w:basedOn w:val="Normal"/>
    <w:link w:val="FooterChar"/>
    <w:uiPriority w:val="99"/>
    <w:unhideWhenUsed/>
    <w:rsid w:val="00373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5E8"/>
  </w:style>
  <w:style w:type="paragraph" w:styleId="ListParagraph">
    <w:name w:val="List Paragraph"/>
    <w:basedOn w:val="Normal"/>
    <w:uiPriority w:val="34"/>
    <w:qFormat/>
    <w:rsid w:val="00A43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-triplett\AppData\Local\Microsoft\Windows\INetCache\Content.Outlook\GMOMUWJI\Marlite_Letterhead_WorldonaW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Marlite_Letterhead_WorldonaWall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Triplett</dc:creator>
  <cp:keywords/>
  <dc:description/>
  <cp:lastModifiedBy>Greg Triplett</cp:lastModifiedBy>
  <cp:revision>2</cp:revision>
  <cp:lastPrinted>2022-06-30T17:45:00Z</cp:lastPrinted>
  <dcterms:created xsi:type="dcterms:W3CDTF">2022-06-30T17:47:00Z</dcterms:created>
  <dcterms:modified xsi:type="dcterms:W3CDTF">2022-06-30T17:47:00Z</dcterms:modified>
</cp:coreProperties>
</file>